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253" w:rsidRPr="00475AA8" w:rsidRDefault="00475AA8" w:rsidP="00475AA8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475AA8">
        <w:rPr>
          <w:rFonts w:ascii="Times New Roman" w:hAnsi="Times New Roman" w:cs="Times New Roman"/>
          <w:b/>
          <w:sz w:val="32"/>
          <w:szCs w:val="32"/>
        </w:rPr>
        <w:t>Wnioski o ustalenie prawa do świadczeń z funduszu alimentacyjnego na nowy okres świadczeniowy są przyjmowane od dnia 1 sierpnia danego roku, a w przypadku wniosków składanych drogą elektroniczną - od dnia 1 lipca danego roku.</w:t>
      </w:r>
    </w:p>
    <w:p w:rsidR="00475AA8" w:rsidRPr="00475AA8" w:rsidRDefault="00475AA8" w:rsidP="00475AA8">
      <w:pPr>
        <w:pStyle w:val="zmiana"/>
        <w:jc w:val="both"/>
        <w:rPr>
          <w:b/>
          <w:sz w:val="32"/>
          <w:szCs w:val="32"/>
        </w:rPr>
      </w:pPr>
      <w:r w:rsidRPr="00475AA8">
        <w:rPr>
          <w:b/>
          <w:sz w:val="32"/>
          <w:szCs w:val="32"/>
        </w:rPr>
        <w:t>W przypadku gdy osoba ubiegająca się o świadczenia na nowy okres świadczeniowy złoży wniosek wraz z wymaganymi dokumentami w okresie od dnia 1 września do dnia 30 września danego roku, ustalenie prawa do świadczeń z funduszu alimentacyjnego oraz wypłata przysługujących świadczeń z funduszu alimentacyjnego następuje do dnia 30 listopada tego roku.</w:t>
      </w:r>
    </w:p>
    <w:p w:rsidR="00475AA8" w:rsidRPr="00475AA8" w:rsidRDefault="00475AA8" w:rsidP="00475AA8">
      <w:pPr>
        <w:pStyle w:val="zmiana"/>
        <w:jc w:val="both"/>
        <w:rPr>
          <w:b/>
          <w:sz w:val="32"/>
          <w:szCs w:val="32"/>
        </w:rPr>
      </w:pPr>
      <w:r w:rsidRPr="00475AA8">
        <w:rPr>
          <w:b/>
          <w:sz w:val="32"/>
          <w:szCs w:val="32"/>
        </w:rPr>
        <w:t>W przypadku gdy osoba ubiegająca się o świadczenia na nowy okres świadczeniowy złoży wniosek wraz z wymaganymi dokumentami w okresie od dnia 1 października do dnia 31 października danego roku, ustalenie prawa do świadczeń z funduszu alimentacyjnego oraz wypłata przysługujących świadczeń z funduszu alimentacyjnego następuje do dnia 31 grudnia tego roku.</w:t>
      </w:r>
    </w:p>
    <w:p w:rsidR="00475AA8" w:rsidRPr="00475AA8" w:rsidRDefault="00475AA8" w:rsidP="00475AA8">
      <w:pPr>
        <w:pStyle w:val="zmiana"/>
        <w:jc w:val="both"/>
        <w:rPr>
          <w:b/>
          <w:sz w:val="32"/>
          <w:szCs w:val="32"/>
        </w:rPr>
      </w:pPr>
      <w:r w:rsidRPr="00475AA8">
        <w:rPr>
          <w:b/>
          <w:sz w:val="32"/>
          <w:szCs w:val="32"/>
        </w:rPr>
        <w:t>W przypadku gdy osoba ubiegająca się o świadczenia na nowy okres świadczeniowy złoży wniosek wraz z wymaganymi dokumentami w okresie od dnia 1 listopada do dnia 30 listopada danego roku, ustalenie prawa do świadczeń z funduszu alimentacyjnego oraz wypłata przysługujących świadczeń z funduszu alimentacyjnego następuje do dnia 31 stycznia następnego roku.</w:t>
      </w:r>
    </w:p>
    <w:p w:rsidR="00475AA8" w:rsidRPr="00475AA8" w:rsidRDefault="00475AA8" w:rsidP="00475AA8">
      <w:pPr>
        <w:pStyle w:val="zmiana"/>
        <w:jc w:val="both"/>
        <w:rPr>
          <w:b/>
        </w:rPr>
      </w:pPr>
      <w:r w:rsidRPr="00475AA8">
        <w:rPr>
          <w:b/>
          <w:sz w:val="32"/>
          <w:szCs w:val="32"/>
        </w:rPr>
        <w:t>W przypadku gdy osoba ubiegająca się o świadczenia na nowy okres świadczeniowy złoży wniosek wraz z wymaganymi dokumentami w okresie od dnia 1 grudnia danego roku do dnia 31 stycznia następnego roku, ustalenie prawa do świadczeń z funduszu alimentacyjnego oraz wypłata przysługujących świadczeń z funduszu alimentacyjnego następuje do ostatniego dnia lutego następnego roku</w:t>
      </w:r>
      <w:r w:rsidRPr="00475AA8">
        <w:rPr>
          <w:b/>
        </w:rPr>
        <w:t>.</w:t>
      </w:r>
    </w:p>
    <w:sectPr w:rsidR="00475AA8" w:rsidRPr="00475AA8" w:rsidSect="00F1525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F15253"/>
    <w:rsid w:val="00291701"/>
    <w:rsid w:val="00475AA8"/>
    <w:rsid w:val="005D3DFC"/>
    <w:rsid w:val="00642092"/>
    <w:rsid w:val="006A0C61"/>
    <w:rsid w:val="006B1067"/>
    <w:rsid w:val="00725945"/>
    <w:rsid w:val="00EA1810"/>
    <w:rsid w:val="00F15253"/>
    <w:rsid w:val="00FE4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3D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15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253"/>
    <w:rPr>
      <w:rFonts w:ascii="Tahoma" w:hAnsi="Tahoma" w:cs="Tahoma"/>
      <w:sz w:val="16"/>
      <w:szCs w:val="16"/>
    </w:rPr>
  </w:style>
  <w:style w:type="paragraph" w:customStyle="1" w:styleId="zmiana">
    <w:name w:val="zmiana"/>
    <w:basedOn w:val="Normalny"/>
    <w:rsid w:val="0047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5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MDurkowska</dc:creator>
  <cp:keywords/>
  <dc:description/>
  <cp:lastModifiedBy> </cp:lastModifiedBy>
  <cp:revision>2</cp:revision>
  <cp:lastPrinted>2017-08-10T08:06:00Z</cp:lastPrinted>
  <dcterms:created xsi:type="dcterms:W3CDTF">2017-08-10T10:05:00Z</dcterms:created>
  <dcterms:modified xsi:type="dcterms:W3CDTF">2017-08-10T10:05:00Z</dcterms:modified>
</cp:coreProperties>
</file>